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BOARD RESOLUTION</w:t>
      </w:r>
    </w:p>
    <w:p>
      <w:pPr>
        <w:jc w:val="center"/>
      </w:pPr>
      <w:r>
        <w:rPr>
          <w:b/>
          <w:sz w:val="20"/>
        </w:rPr>
        <w:t>UK-FOCUSED TEMPLATE — PRIVATE COMPANY LIMITED BY SHARES</w:t>
      </w:r>
    </w:p>
    <w:p>
      <w:pPr>
        <w:pStyle w:val="Heading1"/>
      </w:pPr>
      <w:r>
        <w:t>1. COMPANY DETAILS</w:t>
      </w:r>
    </w:p>
    <w:p>
      <w:r>
        <w:t>Company name: [FULL REGISTERED NAME]</w:t>
      </w:r>
    </w:p>
    <w:p>
      <w:r>
        <w:t>Company number: [NUMBER]</w:t>
      </w:r>
    </w:p>
    <w:p>
      <w:r>
        <w:t>Registered office: [ADDRESS]</w:t>
      </w:r>
    </w:p>
    <w:p>
      <w:r>
        <w:t>Date of board meeting / written decision: [DATE]</w:t>
      </w:r>
    </w:p>
    <w:p>
      <w:r>
        <w:t>Location / method: [PLACE / VIDEO / WRITTEN DECISION]</w:t>
      </w:r>
    </w:p>
    <w:p>
      <w:pPr>
        <w:pStyle w:val="Heading1"/>
      </w:pPr>
      <w:r>
        <w:t>2. DIRECTORS</w:t>
      </w:r>
    </w:p>
    <w:p>
      <w:r>
        <w:t>Directors present / participating: [NAMES]</w:t>
      </w:r>
    </w:p>
    <w:p>
      <w:r>
        <w:t>Chair: [NAME]</w:t>
      </w:r>
    </w:p>
    <w:p>
      <w:r>
        <w:t>Apologies / absent: [NAMES]</w:t>
      </w:r>
    </w:p>
    <w:p>
      <w:pPr>
        <w:pStyle w:val="Heading1"/>
      </w:pPr>
      <w:r>
        <w:t>3. NOTICE AND QUORUM</w:t>
      </w:r>
    </w:p>
    <w:p>
      <w:r>
        <w:t>The chair records that notice of the meeting/decision was given in accordance with the Company's articles and that the required quorum and decision-making requirements were satisfied.</w:t>
      </w:r>
    </w:p>
    <w:p>
      <w:pPr>
        <w:pStyle w:val="Heading1"/>
      </w:pPr>
      <w:r>
        <w:t>4. BACKGROUND</w:t>
      </w:r>
    </w:p>
    <w:p>
      <w:r>
        <w:t>[Set out the relevant background and documents considered by the directors.]</w:t>
      </w:r>
    </w:p>
    <w:p>
      <w:pPr>
        <w:pStyle w:val="Heading1"/>
      </w:pPr>
      <w:r>
        <w:t>5. RESOLUTIONS</w:t>
      </w:r>
    </w:p>
    <w:p>
      <w:r>
        <w:t>IT WAS RESOLVED THAT:</w:t>
      </w:r>
    </w:p>
    <w:p>
      <w:r>
        <w:t>1. [APPROVAL / AUTHORITY / TRANSACTION].</w:t>
      </w:r>
    </w:p>
    <w:p>
      <w:r>
        <w:t>2. [AUTHORISE NAMED DIRECTOR/OFFICER TO SIGN AND DELIVER DOCUMENTS].</w:t>
      </w:r>
    </w:p>
    <w:p>
      <w:r>
        <w:t>3. [AUTHORISE ANY NECESSARY FILINGS / NOTICES / ANCILLARY ACTS].</w:t>
      </w:r>
    </w:p>
    <w:p>
      <w:r>
        <w:t>4. [ANY ADDITIONAL RESOLUTION].</w:t>
      </w:r>
    </w:p>
    <w:p>
      <w:pPr>
        <w:pStyle w:val="Heading1"/>
      </w:pPr>
      <w:r>
        <w:t>6. AUTHORITY TO IMPLEMENT</w:t>
      </w:r>
    </w:p>
    <w:p>
      <w:r>
        <w:t>[NAME / POSITION] is authorised to take all actions and execute all documents reasonably necessary to give effect to these resolutions, subject to the Company's articles and applicable law.</w:t>
      </w:r>
    </w:p>
    <w:p>
      <w:pPr>
        <w:pStyle w:val="Heading1"/>
      </w:pPr>
      <w:r>
        <w:t>7. RECORD OF DECISION</w:t>
      </w:r>
    </w:p>
    <w:p>
      <w:r>
        <w:t>The resolutions were passed by the required majority / unanimously, as applicable under the Company's articles and the circumstances of the decision.</w:t>
      </w:r>
    </w:p>
    <w:p>
      <w:pPr>
        <w:pStyle w:val="Heading1"/>
      </w:pPr>
      <w:r>
        <w:t>8. SIGNATURE</w:t>
      </w:r>
    </w:p>
    <w:p>
      <w:r>
        <w:t>Chair / Director: ______________________________</w:t>
        <w:br/>
        <w:t>Name: [NAME]</w:t>
        <w:br/>
        <w:t>Date: __________________</w:t>
      </w:r>
    </w:p>
    <w:p>
      <w:pPr>
        <w:pStyle w:val="Heading1"/>
      </w:pPr>
      <w:r>
        <w:t>9. NOTES</w:t>
      </w:r>
    </w:p>
    <w:p>
      <w:r>
        <w:t>This is a general board-resolution template. Directors' powers are subject to the Company's articles. The Companies Act 2006 and the Company's constitution should be checked for the particular decision.</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